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.0437pt;margin-top:18.613724pt;width:595.1pt;height:34.050pt;mso-position-horizontal-relative:page;mso-position-vertical-relative:page;z-index:-16124928" coordorigin="1,372" coordsize="11902,681">
            <v:shape style="position:absolute;left:0;top:372;width:11902;height:681" coordorigin="1,372" coordsize="11902,681" path="m11902,939l3216,939,3211,907,3192,838,3166,772,3133,710,3095,651,3051,597,3001,548,2947,504,2889,465,2827,433,2761,407,2692,388,2620,376,2546,372,1,372,1,939,1,1052,3226,1052,11902,1052,11902,939xe" filled="true" fillcolor="#008cd6" stroked="false">
              <v:path arrowok="t"/>
              <v:fill type="solid"/>
            </v:shape>
            <v:shape style="position:absolute;left:0;top:372;width:874;height:681" coordorigin="1,372" coordsize="874,681" path="m539,1052l524,1012,500,944,478,875,457,805,436,735,417,665,399,593,383,522,367,450,353,378,352,372,1,372,1,922,3,930,20,1002,34,1052,539,1052xm696,1052l686,1019,664,943,644,867,625,790,607,713,591,635,577,557,564,478,552,398,549,372,422,372,437,445,454,523,472,600,492,677,514,754,536,829,560,905,586,979,612,1052,696,1052xm874,1052l866,1032,839,963,814,893,790,823,767,753,746,681,726,610,707,537,690,464,674,391,670,372,666,372,669,392,680,467,692,541,706,615,721,689,738,762,756,834,775,906,796,977,817,1048,819,1052,874,1052xe" filled="true" fillcolor="#82c1ea" stroked="false">
              <v:path arrowok="t"/>
              <v:fill type="solid"/>
            </v:shape>
            <v:shape style="position:absolute;left:1110;top:489;width:1688;height:512" type="#_x0000_t75" stroked="false">
              <v:imagedata r:id="rId5" o:title=""/>
            </v:shape>
            <v:shape style="position:absolute;left:3414;top:627;width:4079;height:17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347.143005pt;margin-top:22.912025pt;width:177.15pt;height:154.3pt;mso-position-horizontal-relative:page;mso-position-vertical-relative:paragraph;z-index:15730176" coordorigin="6943,458" coordsize="3543,3086">
            <v:shape style="position:absolute;left:7157;top:458;width:2880;height:1229" type="#_x0000_t75" stroked="false">
              <v:imagedata r:id="rId7" o:title=""/>
            </v:shape>
            <v:shape style="position:absolute;left:6942;top:1623;width:3543;height:1920" type="#_x0000_t75" stroked="false">
              <v:imagedata r:id="rId8" o:title=""/>
            </v:shape>
            <w10:wrap type="none"/>
          </v:group>
        </w:pict>
      </w:r>
      <w:bookmarkStart w:name="页 1" w:id="1"/>
      <w:bookmarkEnd w:id="1"/>
      <w:r>
        <w:rPr/>
      </w:r>
      <w:r>
        <w:rPr>
          <w:color w:val="221F1F"/>
          <w:spacing w:val="3"/>
        </w:rPr>
        <w:t>SU-R</w:t>
      </w:r>
      <w:r>
        <w:rPr>
          <w:color w:val="221F1F"/>
          <w:spacing w:val="6"/>
        </w:rPr>
        <w:t>系列机架式</w:t>
      </w:r>
    </w:p>
    <w:p>
      <w:pPr>
        <w:pStyle w:val="BodyText"/>
        <w:spacing w:line="196" w:lineRule="exact" w:before="109"/>
        <w:ind w:left="578"/>
      </w:pPr>
      <w:r>
        <w:rPr>
          <w:rFonts w:ascii="黑体" w:hAnsi="黑体" w:eastAsia="黑体" w:hint="eastAsia"/>
          <w:color w:val="1B7DCF"/>
          <w:spacing w:val="-93"/>
          <w:position w:val="-1"/>
        </w:rPr>
        <w:t>◆</w:t>
      </w:r>
      <w:r>
        <w:rPr>
          <w:rFonts w:ascii="宋体" w:hAnsi="宋体" w:eastAsia="宋体" w:hint="eastAsia"/>
          <w:color w:val="120603"/>
          <w:w w:val="129"/>
          <w:position w:val="0"/>
          <w:sz w:val="11"/>
        </w:rPr>
        <w:t>•</w:t>
      </w:r>
      <w:r>
        <w:rPr>
          <w:rFonts w:ascii="宋体" w:hAnsi="宋体" w:eastAsia="宋体" w:hint="eastAsia"/>
          <w:color w:val="120603"/>
          <w:spacing w:val="1"/>
          <w:position w:val="0"/>
          <w:sz w:val="11"/>
        </w:rPr>
        <w:t>   </w:t>
      </w:r>
      <w:r>
        <w:rPr>
          <w:color w:val="120603"/>
        </w:rPr>
        <w:t>输出功因</w:t>
      </w:r>
      <w:r>
        <w:rPr>
          <w:rFonts w:ascii="黑体" w:hAnsi="黑体" w:eastAsia="黑体" w:hint="eastAsia"/>
          <w:color w:val="120603"/>
        </w:rPr>
        <w:t>素0.8, </w:t>
      </w:r>
      <w:r>
        <w:rPr>
          <w:color w:val="120603"/>
        </w:rPr>
        <w:t>更适合负载的发展趋势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6" w:lineRule="exact" w:before="0" w:after="0"/>
        <w:ind w:left="867" w:right="0" w:hanging="29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201280">
            <wp:simplePos x="0" y="0"/>
            <wp:positionH relativeFrom="page">
              <wp:posOffset>1519948</wp:posOffset>
            </wp:positionH>
            <wp:positionV relativeFrom="paragraph">
              <wp:posOffset>25103</wp:posOffset>
            </wp:positionV>
            <wp:extent cx="44450" cy="63500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0603"/>
          <w:spacing w:val="4"/>
          <w:position w:val="2"/>
          <w:sz w:val="14"/>
        </w:rPr>
        <w:t>整机效率高达 </w:t>
      </w:r>
      <w:r>
        <w:rPr>
          <w:rFonts w:ascii="黑体" w:hAnsi="黑体" w:eastAsia="黑体" w:hint="eastAsia"/>
          <w:color w:val="120603"/>
          <w:position w:val="2"/>
          <w:sz w:val="14"/>
        </w:rPr>
        <w:t>90</w:t>
      </w:r>
      <w:r>
        <w:rPr>
          <w:rFonts w:ascii="黑体" w:hAnsi="黑体" w:eastAsia="黑体" w:hint="eastAsia"/>
          <w:color w:val="120603"/>
          <w:spacing w:val="-1"/>
          <w:position w:val="2"/>
          <w:sz w:val="14"/>
        </w:rPr>
        <w:t> , </w:t>
      </w:r>
      <w:r>
        <w:rPr>
          <w:color w:val="120603"/>
          <w:position w:val="2"/>
          <w:sz w:val="14"/>
        </w:rPr>
        <w:t>降低</w:t>
      </w:r>
      <w:r>
        <w:rPr>
          <w:rFonts w:ascii="黑体" w:hAnsi="黑体" w:eastAsia="黑体" w:hint="eastAsia"/>
          <w:color w:val="120603"/>
          <w:position w:val="2"/>
          <w:sz w:val="14"/>
        </w:rPr>
        <w:t>UPS</w:t>
      </w:r>
      <w:r>
        <w:rPr>
          <w:color w:val="120603"/>
          <w:position w:val="2"/>
          <w:sz w:val="14"/>
        </w:rPr>
        <w:t>的电力损耗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9" w:lineRule="exact" w:before="0" w:after="0"/>
        <w:ind w:left="867" w:right="0" w:hanging="288"/>
        <w:jc w:val="left"/>
        <w:rPr>
          <w:sz w:val="14"/>
        </w:rPr>
      </w:pPr>
      <w:r>
        <w:rPr>
          <w:color w:val="120603"/>
          <w:sz w:val="14"/>
        </w:rPr>
        <w:t>智能电池管理</w:t>
      </w:r>
      <w:r>
        <w:rPr>
          <w:rFonts w:ascii="黑体" w:hAnsi="黑体" w:eastAsia="黑体" w:hint="eastAsia"/>
          <w:color w:val="120603"/>
          <w:sz w:val="14"/>
        </w:rPr>
        <w:t>，</w:t>
      </w:r>
      <w:r>
        <w:rPr>
          <w:color w:val="120603"/>
          <w:sz w:val="14"/>
        </w:rPr>
        <w:t>延长电池寿命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4" w:lineRule="exact" w:before="0" w:after="0"/>
        <w:ind w:left="867" w:right="0" w:hanging="290"/>
        <w:jc w:val="left"/>
        <w:rPr>
          <w:sz w:val="14"/>
        </w:rPr>
      </w:pPr>
      <w:r>
        <w:rPr>
          <w:color w:val="120603"/>
          <w:position w:val="1"/>
          <w:sz w:val="14"/>
        </w:rPr>
        <w:t>宽广的输人电压范围</w:t>
      </w:r>
      <w:r>
        <w:rPr>
          <w:rFonts w:ascii="黑体" w:hAnsi="黑体" w:eastAsia="黑体" w:hint="eastAsia"/>
          <w:color w:val="120603"/>
          <w:position w:val="1"/>
          <w:sz w:val="14"/>
        </w:rPr>
        <w:t>，</w:t>
      </w:r>
      <w:r>
        <w:rPr>
          <w:color w:val="120603"/>
          <w:position w:val="1"/>
          <w:sz w:val="14"/>
        </w:rPr>
        <w:t>能适应恶劣的电网化境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4" w:lineRule="exact" w:before="0" w:after="0"/>
        <w:ind w:left="867" w:right="0" w:hanging="290"/>
        <w:jc w:val="left"/>
        <w:rPr>
          <w:rFonts w:ascii="黑体" w:hAnsi="黑体" w:eastAsia="黑体" w:hint="eastAsia"/>
          <w:sz w:val="14"/>
        </w:rPr>
      </w:pPr>
      <w:r>
        <w:rPr>
          <w:color w:val="120603"/>
          <w:position w:val="1"/>
          <w:sz w:val="14"/>
        </w:rPr>
        <w:t>可以在负载持续供电懦况下安全进行在线维修</w:t>
      </w:r>
      <w:r>
        <w:rPr>
          <w:rFonts w:ascii="黑体" w:hAnsi="黑体" w:eastAsia="黑体" w:hint="eastAsia"/>
          <w:color w:val="120603"/>
          <w:position w:val="1"/>
          <w:sz w:val="14"/>
        </w:rPr>
        <w:t>（</w:t>
      </w:r>
      <w:r>
        <w:rPr>
          <w:color w:val="120603"/>
          <w:position w:val="1"/>
          <w:sz w:val="14"/>
        </w:rPr>
        <w:t>选配</w:t>
      </w:r>
      <w:r>
        <w:rPr>
          <w:rFonts w:ascii="黑体" w:hAnsi="黑体" w:eastAsia="黑体" w:hint="eastAsia"/>
          <w:color w:val="120603"/>
          <w:position w:val="1"/>
          <w:sz w:val="14"/>
        </w:rPr>
        <w:t>）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4" w:lineRule="exact" w:before="3" w:after="0"/>
        <w:ind w:left="867" w:right="0" w:hanging="288"/>
        <w:jc w:val="left"/>
        <w:rPr>
          <w:rFonts w:ascii="黑体" w:hAnsi="黑体" w:eastAsia="黑体" w:hint="eastAsia"/>
          <w:sz w:val="14"/>
        </w:rPr>
      </w:pPr>
      <w:r>
        <w:rPr>
          <w:color w:val="231F20"/>
          <w:position w:val="1"/>
          <w:sz w:val="14"/>
        </w:rPr>
        <w:t>先进的</w:t>
      </w:r>
      <w:r>
        <w:rPr>
          <w:rFonts w:ascii="黑体" w:hAnsi="黑体" w:eastAsia="黑体" w:hint="eastAsia"/>
          <w:color w:val="231F20"/>
          <w:position w:val="1"/>
          <w:sz w:val="14"/>
        </w:rPr>
        <w:t>DSP</w:t>
      </w:r>
      <w:r>
        <w:rPr>
          <w:color w:val="231F20"/>
          <w:spacing w:val="4"/>
          <w:position w:val="1"/>
          <w:sz w:val="14"/>
        </w:rPr>
        <w:t>数字控制技术 </w:t>
      </w:r>
      <w:r>
        <w:rPr>
          <w:rFonts w:ascii="黑体" w:hAnsi="黑体" w:eastAsia="黑体" w:hint="eastAsia"/>
          <w:color w:val="231F20"/>
          <w:position w:val="1"/>
          <w:sz w:val="14"/>
        </w:rPr>
        <w:t>，UPS</w:t>
      </w:r>
      <w:r>
        <w:rPr>
          <w:rFonts w:ascii="黑体" w:hAnsi="黑体" w:eastAsia="黑体" w:hint="eastAsia"/>
          <w:color w:val="231F20"/>
          <w:spacing w:val="-6"/>
          <w:position w:val="1"/>
          <w:sz w:val="14"/>
        </w:rPr>
        <w:t> </w:t>
      </w:r>
      <w:r>
        <w:rPr>
          <w:color w:val="231F20"/>
          <w:spacing w:val="3"/>
          <w:position w:val="1"/>
          <w:sz w:val="14"/>
        </w:rPr>
        <w:t>的性能更加稳定 </w:t>
      </w:r>
      <w:r>
        <w:rPr>
          <w:rFonts w:ascii="黑体" w:hAnsi="黑体" w:eastAsia="黑体" w:hint="eastAsia"/>
          <w:color w:val="231F20"/>
          <w:position w:val="1"/>
          <w:sz w:val="14"/>
        </w:rPr>
        <w:t>，</w:t>
      </w:r>
      <w:r>
        <w:rPr>
          <w:color w:val="231F20"/>
          <w:position w:val="1"/>
          <w:sz w:val="14"/>
        </w:rPr>
        <w:t>品质更加优越</w:t>
      </w:r>
      <w:r>
        <w:rPr>
          <w:rFonts w:ascii="黑体" w:hAnsi="黑体" w:eastAsia="黑体" w:hint="eastAsia"/>
          <w:color w:val="231F20"/>
          <w:position w:val="1"/>
          <w:sz w:val="14"/>
        </w:rPr>
        <w:t>。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00" w:lineRule="exact" w:before="0" w:after="0"/>
        <w:ind w:left="867" w:right="0" w:hanging="294"/>
        <w:jc w:val="left"/>
        <w:rPr>
          <w:rFonts w:ascii="黑体" w:hAnsi="黑体" w:eastAsia="黑体" w:hint="eastAsia"/>
          <w:sz w:val="14"/>
        </w:rPr>
      </w:pPr>
      <w:r>
        <w:rPr>
          <w:color w:val="231F20"/>
          <w:sz w:val="14"/>
        </w:rPr>
        <w:t>负 载 功 率 因 数 为 </w:t>
      </w:r>
      <w:r>
        <w:rPr>
          <w:rFonts w:ascii="黑体" w:hAnsi="黑体" w:eastAsia="黑体" w:hint="eastAsia"/>
          <w:color w:val="231F20"/>
          <w:sz w:val="14"/>
        </w:rPr>
        <w:t>0.8</w:t>
      </w:r>
      <w:r>
        <w:rPr>
          <w:rFonts w:ascii="黑体" w:hAnsi="黑体" w:eastAsia="黑体" w:hint="eastAsia"/>
          <w:color w:val="231F20"/>
          <w:spacing w:val="-17"/>
          <w:sz w:val="14"/>
        </w:rPr>
        <w:t> ,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0" w:lineRule="exact" w:before="0" w:after="0"/>
        <w:ind w:left="867" w:right="0" w:hanging="296"/>
        <w:jc w:val="left"/>
        <w:rPr>
          <w:rFonts w:ascii="黑体" w:hAnsi="黑体" w:eastAsia="黑体" w:hint="eastAsia"/>
          <w:sz w:val="14"/>
        </w:rPr>
      </w:pPr>
      <w:r>
        <w:rPr>
          <w:color w:val="231F20"/>
          <w:sz w:val="14"/>
        </w:rPr>
        <w:t>适合用电设备的发展趋势</w:t>
      </w:r>
      <w:r>
        <w:rPr>
          <w:rFonts w:ascii="黑体" w:hAnsi="黑体" w:eastAsia="黑体" w:hint="eastAsia"/>
          <w:color w:val="231F20"/>
          <w:sz w:val="14"/>
        </w:rPr>
        <w:t>，</w:t>
      </w:r>
      <w:r>
        <w:rPr>
          <w:color w:val="231F20"/>
          <w:sz w:val="14"/>
        </w:rPr>
        <w:t>带载能力更强</w:t>
      </w:r>
      <w:r>
        <w:rPr>
          <w:rFonts w:ascii="黑体" w:hAnsi="黑体" w:eastAsia="黑体" w:hint="eastAsia"/>
          <w:color w:val="231F20"/>
          <w:sz w:val="14"/>
        </w:rPr>
        <w:t>。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195" w:lineRule="exact" w:before="0" w:after="0"/>
        <w:ind w:left="867" w:right="0" w:hanging="296"/>
        <w:jc w:val="left"/>
        <w:rPr>
          <w:rFonts w:ascii="黑体" w:hAnsi="黑体" w:eastAsia="黑体" w:hint="eastAsia"/>
          <w:sz w:val="14"/>
        </w:rPr>
      </w:pPr>
      <w:r>
        <w:rPr>
          <w:color w:val="231F20"/>
          <w:sz w:val="14"/>
        </w:rPr>
        <w:t>有源输人功率因数正</w:t>
      </w:r>
      <w:r>
        <w:rPr>
          <w:rFonts w:ascii="黑体" w:hAnsi="黑体" w:eastAsia="黑体" w:hint="eastAsia"/>
          <w:color w:val="231F20"/>
          <w:spacing w:val="-1"/>
          <w:sz w:val="14"/>
        </w:rPr>
        <w:t>( </w:t>
      </w:r>
      <w:r>
        <w:rPr>
          <w:rFonts w:ascii="黑体" w:hAnsi="黑体" w:eastAsia="黑体" w:hint="eastAsia"/>
          <w:color w:val="231F20"/>
          <w:sz w:val="14"/>
        </w:rPr>
        <w:t>PFC)</w:t>
      </w:r>
      <w:r>
        <w:rPr>
          <w:rFonts w:ascii="黑体" w:hAnsi="黑体" w:eastAsia="黑体" w:hint="eastAsia"/>
          <w:color w:val="231F20"/>
          <w:spacing w:val="-1"/>
          <w:sz w:val="14"/>
        </w:rPr>
        <w:t> , </w:t>
      </w:r>
      <w:r>
        <w:rPr>
          <w:color w:val="231F20"/>
          <w:sz w:val="14"/>
        </w:rPr>
        <w:t>输人功率因数高达</w:t>
      </w:r>
      <w:r>
        <w:rPr>
          <w:rFonts w:ascii="黑体" w:hAnsi="黑体" w:eastAsia="黑体" w:hint="eastAsia"/>
          <w:color w:val="231F20"/>
          <w:sz w:val="14"/>
        </w:rPr>
        <w:t>0.98</w:t>
      </w:r>
      <w:r>
        <w:rPr>
          <w:color w:val="231F20"/>
          <w:sz w:val="14"/>
        </w:rPr>
        <w:t>以上</w:t>
      </w:r>
      <w:r>
        <w:rPr>
          <w:rFonts w:ascii="黑体" w:hAnsi="黑体" w:eastAsia="黑体" w:hint="eastAsia"/>
          <w:color w:val="231F20"/>
          <w:sz w:val="14"/>
        </w:rPr>
        <w:t>。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</w:tabs>
        <w:spacing w:line="200" w:lineRule="exact" w:before="0" w:after="0"/>
        <w:ind w:left="867" w:right="0" w:hanging="294"/>
        <w:jc w:val="left"/>
        <w:rPr>
          <w:rFonts w:ascii="黑体" w:hAnsi="黑体" w:eastAsia="黑体" w:hint="eastAsia"/>
          <w:sz w:val="14"/>
        </w:rPr>
      </w:pPr>
      <w:r>
        <w:rPr>
          <w:color w:val="231F20"/>
          <w:sz w:val="14"/>
        </w:rPr>
        <w:t>可搭配发电机</w:t>
      </w:r>
      <w:r>
        <w:rPr>
          <w:rFonts w:ascii="黑体" w:hAnsi="黑体" w:eastAsia="黑体" w:hint="eastAsia"/>
          <w:color w:val="231F20"/>
          <w:sz w:val="14"/>
        </w:rPr>
        <w:t>。</w:t>
      </w:r>
    </w:p>
    <w:p>
      <w:pPr>
        <w:pStyle w:val="BodyText"/>
        <w:spacing w:line="189" w:lineRule="exact"/>
        <w:rPr>
          <w:rFonts w:ascii="黑体" w:eastAsia="黑体" w:hint="eastAsia"/>
        </w:rPr>
      </w:pPr>
      <w:r>
        <w:rPr>
          <w:color w:val="231F20"/>
        </w:rPr>
        <w:t>零切换</w:t>
      </w:r>
      <w:r>
        <w:rPr>
          <w:rFonts w:ascii="黑体" w:eastAsia="黑体" w:hint="eastAsia"/>
          <w:color w:val="231F20"/>
        </w:rPr>
        <w:t>，</w:t>
      </w:r>
      <w:r>
        <w:rPr>
          <w:color w:val="231F20"/>
        </w:rPr>
        <w:t>有效保证了负载运行的安全性和可靠性</w:t>
      </w:r>
      <w:r>
        <w:rPr>
          <w:rFonts w:ascii="黑体" w:eastAsia="黑体" w:hint="eastAsia"/>
          <w:color w:val="231F20"/>
        </w:rPr>
        <w:t>。</w:t>
      </w:r>
    </w:p>
    <w:p>
      <w:pPr>
        <w:tabs>
          <w:tab w:pos="1624" w:val="left" w:leader="none"/>
        </w:tabs>
        <w:spacing w:before="107"/>
        <w:ind w:left="242" w:right="0" w:firstLine="0"/>
        <w:jc w:val="left"/>
        <w:rPr>
          <w:sz w:val="24"/>
        </w:rPr>
      </w:pPr>
      <w:r>
        <w:rPr/>
        <w:pict>
          <v:group style="position:absolute;margin-left:50.708416pt;margin-top:29.263365pt;width:142.5pt;height:22.7pt;mso-position-horizontal-relative:page;mso-position-vertical-relative:paragraph;z-index:-16123904" coordorigin="1014,585" coordsize="2850,454">
            <v:rect style="position:absolute;left:1015;top:585;width:2843;height:454" filled="true" fillcolor="#b2b4b6" stroked="false">
              <v:fill type="solid"/>
            </v:rect>
            <v:line style="position:absolute" from="1021,592" to="3857,1024" stroked="true" strokeweight=".871562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93088">
            <wp:simplePos x="0" y="0"/>
            <wp:positionH relativeFrom="page">
              <wp:posOffset>4426280</wp:posOffset>
            </wp:positionH>
            <wp:positionV relativeFrom="paragraph">
              <wp:posOffset>1285049</wp:posOffset>
            </wp:positionV>
            <wp:extent cx="37719" cy="56578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3600">
            <wp:simplePos x="0" y="0"/>
            <wp:positionH relativeFrom="page">
              <wp:posOffset>5032070</wp:posOffset>
            </wp:positionH>
            <wp:positionV relativeFrom="paragraph">
              <wp:posOffset>1285049</wp:posOffset>
            </wp:positionV>
            <wp:extent cx="37719" cy="56578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4112">
            <wp:simplePos x="0" y="0"/>
            <wp:positionH relativeFrom="page">
              <wp:posOffset>5129288</wp:posOffset>
            </wp:positionH>
            <wp:positionV relativeFrom="paragraph">
              <wp:posOffset>1950364</wp:posOffset>
            </wp:positionV>
            <wp:extent cx="37719" cy="56578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FFFFFF"/>
          <w:w w:val="99"/>
          <w:sz w:val="24"/>
          <w:shd w:fill="00AEEF" w:color="auto" w:val="clear"/>
        </w:rPr>
        <w:t> </w:t>
      </w:r>
      <w:r>
        <w:rPr>
          <w:rFonts w:ascii="Times New Roman" w:eastAsia="Times New Roman"/>
          <w:color w:val="FFFFFF"/>
          <w:sz w:val="24"/>
          <w:shd w:fill="00AEEF" w:color="auto" w:val="clear"/>
        </w:rPr>
        <w:t> </w:t>
      </w:r>
      <w:r>
        <w:rPr>
          <w:rFonts w:ascii="Times New Roman" w:eastAsia="Times New Roman"/>
          <w:color w:val="FFFFFF"/>
          <w:spacing w:val="11"/>
          <w:sz w:val="24"/>
          <w:shd w:fill="00AEEF" w:color="auto" w:val="clear"/>
        </w:rPr>
        <w:t> </w:t>
      </w:r>
      <w:r>
        <w:rPr>
          <w:color w:val="FFFFFF"/>
          <w:sz w:val="24"/>
          <w:shd w:fill="00AEEF" w:color="auto" w:val="clear"/>
        </w:rPr>
        <w:t>1-3K参数</w:t>
        <w:tab/>
      </w:r>
    </w:p>
    <w:p>
      <w:pPr>
        <w:spacing w:line="240" w:lineRule="auto" w:before="0" w:after="0"/>
        <w:rPr>
          <w:sz w:val="12"/>
        </w:rPr>
      </w:pPr>
    </w:p>
    <w:tbl>
      <w:tblPr>
        <w:tblW w:w="0" w:type="auto"/>
        <w:jc w:val="left"/>
        <w:tblInd w:w="537" w:type="dxa"/>
        <w:tblBorders>
          <w:top w:val="single" w:sz="8" w:space="0" w:color="080101"/>
          <w:left w:val="single" w:sz="8" w:space="0" w:color="080101"/>
          <w:bottom w:val="single" w:sz="8" w:space="0" w:color="080101"/>
          <w:right w:val="single" w:sz="8" w:space="0" w:color="080101"/>
          <w:insideH w:val="single" w:sz="8" w:space="0" w:color="080101"/>
          <w:insideV w:val="single" w:sz="8" w:space="0" w:color="08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1988"/>
        <w:gridCol w:w="1167"/>
        <w:gridCol w:w="1169"/>
        <w:gridCol w:w="1167"/>
        <w:gridCol w:w="1167"/>
        <w:gridCol w:w="1306"/>
        <w:gridCol w:w="1158"/>
      </w:tblGrid>
      <w:tr>
        <w:trPr>
          <w:trHeight w:val="450" w:hRule="atLeast"/>
        </w:trPr>
        <w:tc>
          <w:tcPr>
            <w:tcW w:w="2861" w:type="dxa"/>
            <w:gridSpan w:val="2"/>
          </w:tcPr>
          <w:p>
            <w:pPr>
              <w:pStyle w:val="TableParagraph"/>
              <w:spacing w:before="48"/>
              <w:ind w:left="2047"/>
              <w:jc w:val="left"/>
              <w:rPr>
                <w:sz w:val="12"/>
              </w:rPr>
            </w:pPr>
            <w:r>
              <w:rPr>
                <w:color w:val="080101"/>
                <w:w w:val="105"/>
                <w:sz w:val="12"/>
              </w:rPr>
              <w:t>产品型号</w:t>
            </w:r>
          </w:p>
          <w:p>
            <w:pPr>
              <w:pStyle w:val="TableParagraph"/>
              <w:spacing w:before="36"/>
              <w:ind w:left="218"/>
              <w:jc w:val="left"/>
              <w:rPr>
                <w:sz w:val="12"/>
              </w:rPr>
            </w:pPr>
            <w:r>
              <w:rPr>
                <w:color w:val="080101"/>
                <w:w w:val="105"/>
                <w:sz w:val="12"/>
              </w:rPr>
              <w:t>技术特性和参数</w:t>
            </w:r>
          </w:p>
        </w:tc>
        <w:tc>
          <w:tcPr>
            <w:tcW w:w="2336" w:type="dxa"/>
            <w:gridSpan w:val="2"/>
            <w:shd w:val="clear" w:color="auto" w:fill="B2B4B6"/>
          </w:tcPr>
          <w:p>
            <w:pPr>
              <w:pStyle w:val="TableParagraph"/>
              <w:spacing w:before="112"/>
              <w:ind w:left="762"/>
              <w:jc w:val="left"/>
              <w:rPr>
                <w:sz w:val="20"/>
              </w:rPr>
            </w:pPr>
            <w:r>
              <w:rPr>
                <w:color w:val="080101"/>
                <w:sz w:val="20"/>
              </w:rPr>
              <w:t>SU-R1K(S)</w:t>
            </w:r>
          </w:p>
        </w:tc>
        <w:tc>
          <w:tcPr>
            <w:tcW w:w="2334" w:type="dxa"/>
            <w:gridSpan w:val="2"/>
            <w:shd w:val="clear" w:color="auto" w:fill="B2B4B6"/>
          </w:tcPr>
          <w:p>
            <w:pPr>
              <w:pStyle w:val="TableParagraph"/>
              <w:spacing w:before="117"/>
              <w:ind w:left="847"/>
              <w:jc w:val="left"/>
              <w:rPr>
                <w:sz w:val="20"/>
              </w:rPr>
            </w:pPr>
            <w:r>
              <w:rPr>
                <w:color w:val="080101"/>
                <w:sz w:val="20"/>
              </w:rPr>
              <w:t>SU-R2K(S)</w:t>
            </w:r>
          </w:p>
        </w:tc>
        <w:tc>
          <w:tcPr>
            <w:tcW w:w="2464" w:type="dxa"/>
            <w:gridSpan w:val="2"/>
            <w:shd w:val="clear" w:color="auto" w:fill="B2B4B6"/>
          </w:tcPr>
          <w:p>
            <w:pPr>
              <w:pStyle w:val="TableParagraph"/>
              <w:spacing w:before="116"/>
              <w:ind w:left="837"/>
              <w:jc w:val="left"/>
              <w:rPr>
                <w:sz w:val="20"/>
              </w:rPr>
            </w:pPr>
            <w:r>
              <w:rPr>
                <w:color w:val="080101"/>
                <w:sz w:val="20"/>
              </w:rPr>
              <w:t>SU-R3K(S)</w:t>
            </w:r>
          </w:p>
        </w:tc>
      </w:tr>
      <w:tr>
        <w:trPr>
          <w:trHeight w:val="243" w:hRule="atLeast"/>
        </w:trPr>
        <w:tc>
          <w:tcPr>
            <w:tcW w:w="2861" w:type="dxa"/>
            <w:gridSpan w:val="2"/>
          </w:tcPr>
          <w:p>
            <w:pPr>
              <w:pStyle w:val="TableParagraph"/>
              <w:spacing w:before="11"/>
              <w:ind w:left="1026" w:right="1018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额定输出容量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49"/>
              <w:ind w:left="823" w:right="7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1000VA/800W</w:t>
            </w:r>
          </w:p>
        </w:tc>
        <w:tc>
          <w:tcPr>
            <w:tcW w:w="2334" w:type="dxa"/>
            <w:gridSpan w:val="2"/>
          </w:tcPr>
          <w:p>
            <w:pPr>
              <w:pStyle w:val="TableParagraph"/>
              <w:spacing w:before="48"/>
              <w:ind w:left="908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2000VA/1600W</w:t>
            </w:r>
          </w:p>
        </w:tc>
        <w:tc>
          <w:tcPr>
            <w:tcW w:w="2464" w:type="dxa"/>
            <w:gridSpan w:val="2"/>
          </w:tcPr>
          <w:p>
            <w:pPr>
              <w:pStyle w:val="TableParagraph"/>
              <w:spacing w:before="48"/>
              <w:ind w:left="890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3000VA/2400W</w:t>
            </w:r>
          </w:p>
        </w:tc>
      </w:tr>
      <w:tr>
        <w:trPr>
          <w:trHeight w:val="245" w:hRule="atLeast"/>
        </w:trPr>
        <w:tc>
          <w:tcPr>
            <w:tcW w:w="873" w:type="dxa"/>
            <w:vMerge w:val="restart"/>
            <w:tcBorders>
              <w:right w:val="single" w:sz="12" w:space="0" w:color="080101"/>
            </w:tcBorders>
          </w:tcPr>
          <w:p>
            <w:pPr>
              <w:pStyle w:val="TableParagraph"/>
              <w:spacing w:line="312" w:lineRule="auto" w:before="78"/>
              <w:ind w:left="322" w:right="408"/>
              <w:jc w:val="both"/>
              <w:rPr>
                <w:sz w:val="12"/>
              </w:rPr>
            </w:pPr>
            <w:r>
              <w:rPr>
                <w:color w:val="424248"/>
                <w:w w:val="95"/>
                <w:sz w:val="12"/>
              </w:rPr>
              <w:t>交流输入</w:t>
            </w: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14"/>
              <w:ind w:left="628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输入电压范围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70"/>
              <w:ind w:left="2327" w:right="246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115-300VAC士5</w:t>
            </w:r>
          </w:p>
        </w:tc>
      </w:tr>
      <w:tr>
        <w:trPr>
          <w:trHeight w:val="236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16"/>
              <w:ind w:left="628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输入频率范围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line="151" w:lineRule="exact" w:before="64"/>
              <w:ind w:left="2343" w:right="246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( 45-55 ) 士0</w:t>
            </w:r>
            <w:r>
              <w:rPr>
                <w:color w:val="646368"/>
                <w:w w:val="105"/>
                <w:sz w:val="12"/>
              </w:rPr>
              <w:t>.</w:t>
            </w:r>
            <w:r>
              <w:rPr>
                <w:color w:val="424248"/>
                <w:w w:val="105"/>
                <w:sz w:val="12"/>
              </w:rPr>
              <w:t>5Hz</w:t>
            </w:r>
          </w:p>
        </w:tc>
      </w:tr>
      <w:tr>
        <w:trPr>
          <w:trHeight w:val="437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3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left="656" w:right="688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旁路电压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left="1936" w:right="246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80VACx(1土5 )-285VACx(1土5 )</w:t>
            </w:r>
          </w:p>
        </w:tc>
      </w:tr>
      <w:tr>
        <w:trPr>
          <w:trHeight w:val="238" w:hRule="atLeast"/>
        </w:trPr>
        <w:tc>
          <w:tcPr>
            <w:tcW w:w="873" w:type="dxa"/>
            <w:vMerge w:val="restart"/>
            <w:tcBorders>
              <w:right w:val="single" w:sz="12" w:space="0" w:color="080101"/>
            </w:tcBorders>
          </w:tcPr>
          <w:p>
            <w:pPr>
              <w:pStyle w:val="TableParagraph"/>
              <w:spacing w:before="8"/>
              <w:jc w:val="left"/>
              <w:rPr>
                <w:sz w:val="8"/>
              </w:rPr>
            </w:pPr>
          </w:p>
          <w:p>
            <w:pPr>
              <w:pStyle w:val="TableParagraph"/>
              <w:spacing w:line="312" w:lineRule="auto"/>
              <w:ind w:left="344" w:right="384" w:firstLine="2"/>
              <w:jc w:val="both"/>
              <w:rPr>
                <w:sz w:val="12"/>
              </w:rPr>
            </w:pPr>
            <w:r>
              <w:rPr>
                <w:color w:val="424248"/>
                <w:w w:val="95"/>
                <w:sz w:val="12"/>
              </w:rPr>
              <w:t>电池输入</w:t>
            </w: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14"/>
              <w:ind w:left="694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电池组电压</w:t>
            </w:r>
          </w:p>
        </w:tc>
        <w:tc>
          <w:tcPr>
            <w:tcW w:w="1167" w:type="dxa"/>
          </w:tcPr>
          <w:p>
            <w:pPr>
              <w:pStyle w:val="TableParagraph"/>
              <w:spacing w:before="28"/>
              <w:ind w:left="88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24V</w:t>
            </w:r>
          </w:p>
        </w:tc>
        <w:tc>
          <w:tcPr>
            <w:tcW w:w="1169" w:type="dxa"/>
          </w:tcPr>
          <w:p>
            <w:pPr>
              <w:pStyle w:val="TableParagraph"/>
              <w:spacing w:before="30"/>
              <w:ind w:left="143" w:right="155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36V</w:t>
            </w:r>
          </w:p>
        </w:tc>
        <w:tc>
          <w:tcPr>
            <w:tcW w:w="1167" w:type="dxa"/>
          </w:tcPr>
          <w:p>
            <w:pPr>
              <w:pStyle w:val="TableParagraph"/>
              <w:spacing w:before="24"/>
              <w:ind w:left="40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48V</w:t>
            </w:r>
          </w:p>
        </w:tc>
        <w:tc>
          <w:tcPr>
            <w:tcW w:w="1167" w:type="dxa"/>
          </w:tcPr>
          <w:p>
            <w:pPr>
              <w:pStyle w:val="TableParagraph"/>
              <w:spacing w:before="24"/>
              <w:ind w:left="21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72V</w:t>
            </w:r>
          </w:p>
        </w:tc>
        <w:tc>
          <w:tcPr>
            <w:tcW w:w="1306" w:type="dxa"/>
          </w:tcPr>
          <w:p>
            <w:pPr>
              <w:pStyle w:val="TableParagraph"/>
              <w:spacing w:before="24"/>
              <w:ind w:left="444" w:right="52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72V</w:t>
            </w:r>
          </w:p>
        </w:tc>
        <w:tc>
          <w:tcPr>
            <w:tcW w:w="1158" w:type="dxa"/>
          </w:tcPr>
          <w:p>
            <w:pPr>
              <w:pStyle w:val="TableParagraph"/>
              <w:spacing w:before="24"/>
              <w:ind w:left="408" w:right="500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96V</w:t>
            </w:r>
          </w:p>
        </w:tc>
      </w:tr>
      <w:tr>
        <w:trPr>
          <w:trHeight w:val="205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49" w:lineRule="exact"/>
              <w:ind w:left="693" w:right="650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电池方式</w:t>
            </w:r>
          </w:p>
        </w:tc>
        <w:tc>
          <w:tcPr>
            <w:tcW w:w="1167" w:type="dxa"/>
          </w:tcPr>
          <w:p>
            <w:pPr>
              <w:pStyle w:val="TableParagraph"/>
              <w:spacing w:line="149" w:lineRule="exact"/>
              <w:ind w:left="104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内置</w:t>
            </w:r>
          </w:p>
        </w:tc>
        <w:tc>
          <w:tcPr>
            <w:tcW w:w="1169" w:type="dxa"/>
          </w:tcPr>
          <w:p>
            <w:pPr>
              <w:pStyle w:val="TableParagraph"/>
              <w:spacing w:line="149" w:lineRule="exact"/>
              <w:ind w:left="141" w:right="155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外接</w:t>
            </w:r>
          </w:p>
        </w:tc>
        <w:tc>
          <w:tcPr>
            <w:tcW w:w="1167" w:type="dxa"/>
          </w:tcPr>
          <w:p>
            <w:pPr>
              <w:pStyle w:val="TableParagraph"/>
              <w:spacing w:line="149" w:lineRule="exact"/>
              <w:ind w:left="79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内置</w:t>
            </w:r>
          </w:p>
        </w:tc>
        <w:tc>
          <w:tcPr>
            <w:tcW w:w="1167" w:type="dxa"/>
          </w:tcPr>
          <w:p>
            <w:pPr>
              <w:pStyle w:val="TableParagraph"/>
              <w:spacing w:line="149" w:lineRule="exact"/>
              <w:ind w:left="377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外接</w:t>
            </w:r>
          </w:p>
        </w:tc>
        <w:tc>
          <w:tcPr>
            <w:tcW w:w="1306" w:type="dxa"/>
          </w:tcPr>
          <w:p>
            <w:pPr>
              <w:pStyle w:val="TableParagraph"/>
              <w:spacing w:line="149" w:lineRule="exact"/>
              <w:ind w:left="473" w:right="52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内置</w:t>
            </w:r>
          </w:p>
        </w:tc>
        <w:tc>
          <w:tcPr>
            <w:tcW w:w="1158" w:type="dxa"/>
          </w:tcPr>
          <w:p>
            <w:pPr>
              <w:pStyle w:val="TableParagraph"/>
              <w:spacing w:line="149" w:lineRule="exact"/>
              <w:ind w:left="375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外接</w:t>
            </w:r>
          </w:p>
        </w:tc>
      </w:tr>
      <w:tr>
        <w:trPr>
          <w:trHeight w:val="205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5"/>
              <w:ind w:left="693" w:right="652"/>
              <w:rPr>
                <w:sz w:val="12"/>
              </w:rPr>
            </w:pPr>
            <w:r>
              <w:rPr>
                <w:color w:val="424248"/>
                <w:sz w:val="12"/>
              </w:rPr>
              <w:t>后备时间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3"/>
              <w:ind w:left="2392" w:right="2401"/>
              <w:rPr>
                <w:sz w:val="12"/>
              </w:rPr>
            </w:pPr>
            <w:r>
              <w:rPr>
                <w:color w:val="424248"/>
                <w:sz w:val="12"/>
              </w:rPr>
              <w:t>半载≥10分钟，满载≥5 分钟（标准版）</w:t>
            </w:r>
          </w:p>
        </w:tc>
      </w:tr>
      <w:tr>
        <w:trPr>
          <w:trHeight w:val="205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51" w:lineRule="exact"/>
              <w:ind w:right="480"/>
              <w:jc w:val="right"/>
              <w:rPr>
                <w:sz w:val="12"/>
              </w:rPr>
            </w:pPr>
            <w:r>
              <w:rPr>
                <w:color w:val="424248"/>
                <w:sz w:val="12"/>
              </w:rPr>
              <w:t>开机输入最大冲击电流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line="149" w:lineRule="exact" w:before="36"/>
              <w:ind w:left="2392" w:right="2148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＜额 定 电流 的 150</w:t>
            </w:r>
          </w:p>
        </w:tc>
      </w:tr>
      <w:tr>
        <w:trPr>
          <w:trHeight w:val="203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47" w:lineRule="exact"/>
              <w:ind w:left="619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电池充电时间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line="155" w:lineRule="exact" w:before="28"/>
              <w:ind w:left="1585"/>
              <w:jc w:val="left"/>
              <w:rPr>
                <w:sz w:val="12"/>
              </w:rPr>
            </w:pPr>
            <w:r>
              <w:rPr>
                <w:color w:val="424248"/>
                <w:w w:val="105"/>
                <w:position w:val="1"/>
                <w:sz w:val="12"/>
              </w:rPr>
              <w:t>5小时充至</w:t>
            </w:r>
            <w:r>
              <w:rPr>
                <w:color w:val="424248"/>
                <w:w w:val="105"/>
                <w:sz w:val="12"/>
              </w:rPr>
              <w:t>90 (标准型）取决于外接电池组容量（长效型）</w:t>
            </w:r>
          </w:p>
        </w:tc>
      </w:tr>
      <w:tr>
        <w:trPr>
          <w:trHeight w:val="203" w:hRule="atLeast"/>
        </w:trPr>
        <w:tc>
          <w:tcPr>
            <w:tcW w:w="873" w:type="dxa"/>
            <w:vMerge w:val="restart"/>
            <w:tcBorders>
              <w:right w:val="single" w:sz="12" w:space="0" w:color="080101"/>
            </w:tcBorders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spacing w:line="333" w:lineRule="auto"/>
              <w:ind w:left="313" w:right="417"/>
              <w:jc w:val="both"/>
              <w:rPr>
                <w:sz w:val="12"/>
              </w:rPr>
            </w:pPr>
            <w:r>
              <w:rPr>
                <w:color w:val="424248"/>
                <w:w w:val="95"/>
                <w:sz w:val="12"/>
              </w:rPr>
              <w:t>交流输出</w:t>
            </w: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42" w:lineRule="exact"/>
              <w:ind w:left="693" w:right="657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输出电压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line="149" w:lineRule="exact" w:before="34"/>
              <w:ind w:left="2225" w:right="246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220Vac士1 ( 逆变输出）</w:t>
            </w:r>
          </w:p>
        </w:tc>
      </w:tr>
      <w:tr>
        <w:trPr>
          <w:trHeight w:val="205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49" w:lineRule="exact"/>
              <w:ind w:left="693" w:right="657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输出频率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32"/>
              <w:ind w:left="1557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50士5Hz(交流输入正常时） 50Hz士1 ( 交流输入异常时）</w:t>
            </w:r>
          </w:p>
        </w:tc>
      </w:tr>
      <w:tr>
        <w:trPr>
          <w:trHeight w:val="205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47" w:lineRule="exact"/>
              <w:ind w:left="693" w:right="651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波形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4"/>
              <w:ind w:left="1588"/>
              <w:jc w:val="left"/>
              <w:rPr>
                <w:sz w:val="12"/>
              </w:rPr>
            </w:pPr>
            <w:r>
              <w:rPr>
                <w:color w:val="424248"/>
                <w:w w:val="105"/>
                <w:position w:val="1"/>
                <w:sz w:val="12"/>
              </w:rPr>
              <w:t>正弦波THO &lt;3 ( 线性负载）正弦波THO &lt;8 (</w:t>
            </w:r>
            <w:r>
              <w:rPr>
                <w:color w:val="424248"/>
                <w:w w:val="105"/>
                <w:sz w:val="12"/>
              </w:rPr>
              <w:t>非线性负载）</w:t>
            </w:r>
          </w:p>
        </w:tc>
      </w:tr>
      <w:tr>
        <w:trPr>
          <w:trHeight w:val="249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16"/>
              <w:ind w:left="628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输出功率因数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39"/>
              <w:ind w:left="2392" w:right="2020"/>
              <w:rPr>
                <w:sz w:val="12"/>
              </w:rPr>
            </w:pPr>
            <w:r>
              <w:rPr>
                <w:color w:val="424248"/>
                <w:w w:val="115"/>
                <w:sz w:val="12"/>
              </w:rPr>
              <w:t>0 . 8</w:t>
            </w:r>
          </w:p>
        </w:tc>
      </w:tr>
      <w:tr>
        <w:trPr>
          <w:trHeight w:val="205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line="149" w:lineRule="exact"/>
              <w:ind w:left="693" w:right="645"/>
              <w:rPr>
                <w:sz w:val="12"/>
              </w:rPr>
            </w:pPr>
            <w:r>
              <w:rPr>
                <w:color w:val="424248"/>
                <w:w w:val="115"/>
                <w:sz w:val="12"/>
              </w:rPr>
              <w:t>过载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line="155" w:lineRule="exact" w:before="30"/>
              <w:ind w:left="2014"/>
              <w:jc w:val="left"/>
              <w:rPr>
                <w:sz w:val="12"/>
              </w:rPr>
            </w:pPr>
            <w:r>
              <w:rPr>
                <w:color w:val="424248"/>
                <w:w w:val="105"/>
                <w:position w:val="1"/>
                <w:sz w:val="12"/>
              </w:rPr>
              <w:t>130 负载持续不小于30s , 恢复点为90</w:t>
            </w:r>
            <w:r>
              <w:rPr>
                <w:color w:val="424248"/>
                <w:w w:val="105"/>
                <w:sz w:val="12"/>
              </w:rPr>
              <w:t>负载</w:t>
            </w:r>
          </w:p>
        </w:tc>
      </w:tr>
      <w:tr>
        <w:trPr>
          <w:trHeight w:val="251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18"/>
              <w:ind w:right="484"/>
              <w:jc w:val="righ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输出电流峰值系数</w:t>
            </w:r>
          </w:p>
        </w:tc>
        <w:tc>
          <w:tcPr>
            <w:tcW w:w="7134" w:type="dxa"/>
            <w:gridSpan w:val="6"/>
          </w:tcPr>
          <w:p>
            <w:pPr>
              <w:pStyle w:val="TableParagraph"/>
              <w:spacing w:before="47"/>
              <w:ind w:left="2392" w:right="2023"/>
              <w:rPr>
                <w:sz w:val="12"/>
              </w:rPr>
            </w:pPr>
            <w:r>
              <w:rPr>
                <w:color w:val="424248"/>
                <w:w w:val="115"/>
                <w:sz w:val="12"/>
              </w:rPr>
              <w:t>3 : 1</w:t>
            </w:r>
          </w:p>
        </w:tc>
      </w:tr>
      <w:tr>
        <w:trPr>
          <w:trHeight w:val="251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  <w:shd w:val="clear" w:color="auto" w:fill="B2B4B6"/>
          </w:tcPr>
          <w:p>
            <w:pPr>
              <w:pStyle w:val="TableParagraph"/>
              <w:spacing w:before="22"/>
              <w:ind w:right="457"/>
              <w:jc w:val="right"/>
              <w:rPr>
                <w:sz w:val="12"/>
              </w:rPr>
            </w:pPr>
            <w:r>
              <w:rPr>
                <w:color w:val="424248"/>
                <w:sz w:val="12"/>
              </w:rPr>
              <w:t>市电、电池切换时间</w:t>
            </w:r>
          </w:p>
        </w:tc>
        <w:tc>
          <w:tcPr>
            <w:tcW w:w="7134" w:type="dxa"/>
            <w:gridSpan w:val="6"/>
            <w:shd w:val="clear" w:color="auto" w:fill="B2B4B6"/>
          </w:tcPr>
          <w:p>
            <w:pPr>
              <w:pStyle w:val="TableParagraph"/>
              <w:spacing w:before="28"/>
              <w:ind w:left="2392" w:right="2155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Oms</w:t>
            </w:r>
          </w:p>
        </w:tc>
      </w:tr>
      <w:tr>
        <w:trPr>
          <w:trHeight w:val="348" w:hRule="atLeast"/>
        </w:trPr>
        <w:tc>
          <w:tcPr>
            <w:tcW w:w="873" w:type="dxa"/>
            <w:vMerge w:val="restart"/>
            <w:tcBorders>
              <w:right w:val="single" w:sz="12" w:space="0" w:color="080101"/>
            </w:tcBorders>
          </w:tcPr>
          <w:p>
            <w:pPr>
              <w:pStyle w:val="TableParagraph"/>
              <w:spacing w:line="328" w:lineRule="auto" w:before="99"/>
              <w:ind w:left="336" w:right="386" w:hanging="3"/>
              <w:rPr>
                <w:sz w:val="12"/>
              </w:rPr>
            </w:pPr>
            <w:r>
              <w:rPr>
                <w:color w:val="424248"/>
                <w:sz w:val="12"/>
              </w:rPr>
              <w:t>尺寸</w:t>
            </w: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68"/>
              <w:ind w:left="609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重量( KG )</w:t>
            </w:r>
          </w:p>
        </w:tc>
        <w:tc>
          <w:tcPr>
            <w:tcW w:w="1167" w:type="dxa"/>
          </w:tcPr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ind w:left="192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10.8（标机）</w:t>
            </w:r>
          </w:p>
        </w:tc>
        <w:tc>
          <w:tcPr>
            <w:tcW w:w="1169" w:type="dxa"/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ind w:left="211" w:right="155"/>
              <w:rPr>
                <w:sz w:val="12"/>
              </w:rPr>
            </w:pPr>
            <w:r>
              <w:rPr>
                <w:color w:val="424248"/>
                <w:spacing w:val="-16"/>
                <w:w w:val="109"/>
                <w:sz w:val="12"/>
              </w:rPr>
              <w:t>7</w:t>
            </w:r>
            <w:r>
              <w:rPr>
                <w:color w:val="646368"/>
                <w:w w:val="109"/>
                <w:sz w:val="12"/>
              </w:rPr>
              <w:t>.</w:t>
            </w:r>
            <w:r>
              <w:rPr>
                <w:color w:val="646368"/>
                <w:spacing w:val="26"/>
                <w:sz w:val="12"/>
              </w:rPr>
              <w:t> </w:t>
            </w:r>
            <w:r>
              <w:rPr>
                <w:color w:val="424248"/>
                <w:spacing w:val="-58"/>
                <w:w w:val="109"/>
                <w:sz w:val="12"/>
              </w:rPr>
              <w:t>5</w:t>
            </w:r>
            <w:r>
              <w:rPr>
                <w:color w:val="424248"/>
                <w:spacing w:val="3"/>
                <w:w w:val="109"/>
                <w:sz w:val="12"/>
              </w:rPr>
              <w:t>（长机</w:t>
            </w:r>
            <w:r>
              <w:rPr>
                <w:color w:val="424248"/>
                <w:w w:val="109"/>
                <w:sz w:val="12"/>
              </w:rPr>
              <w:t>）</w:t>
            </w:r>
          </w:p>
        </w:tc>
        <w:tc>
          <w:tcPr>
            <w:tcW w:w="1167" w:type="dxa"/>
          </w:tcPr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ind w:left="236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19.5（标机）</w:t>
            </w:r>
          </w:p>
        </w:tc>
        <w:tc>
          <w:tcPr>
            <w:tcW w:w="1167" w:type="dxa"/>
          </w:tcPr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ind w:left="224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10.5（长机）</w:t>
            </w:r>
          </w:p>
        </w:tc>
        <w:tc>
          <w:tcPr>
            <w:tcW w:w="1306" w:type="dxa"/>
          </w:tcPr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ind w:left="293"/>
              <w:jc w:val="left"/>
              <w:rPr>
                <w:sz w:val="12"/>
              </w:rPr>
            </w:pPr>
            <w:r>
              <w:rPr>
                <w:color w:val="424248"/>
                <w:w w:val="110"/>
                <w:sz w:val="12"/>
              </w:rPr>
              <w:t>24</w:t>
            </w:r>
            <w:r>
              <w:rPr>
                <w:color w:val="646368"/>
                <w:w w:val="110"/>
                <w:sz w:val="12"/>
              </w:rPr>
              <w:t>.</w:t>
            </w:r>
            <w:r>
              <w:rPr>
                <w:color w:val="424248"/>
                <w:w w:val="110"/>
                <w:sz w:val="12"/>
              </w:rPr>
              <w:t>5（标机）</w:t>
            </w:r>
          </w:p>
        </w:tc>
        <w:tc>
          <w:tcPr>
            <w:tcW w:w="1158" w:type="dxa"/>
          </w:tcPr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ind w:left="182"/>
              <w:jc w:val="left"/>
              <w:rPr>
                <w:sz w:val="12"/>
              </w:rPr>
            </w:pPr>
            <w:r>
              <w:rPr>
                <w:color w:val="424248"/>
                <w:w w:val="110"/>
                <w:sz w:val="12"/>
              </w:rPr>
              <w:t>12</w:t>
            </w:r>
            <w:r>
              <w:rPr>
                <w:color w:val="646368"/>
                <w:w w:val="110"/>
                <w:sz w:val="12"/>
              </w:rPr>
              <w:t>.</w:t>
            </w:r>
            <w:r>
              <w:rPr>
                <w:color w:val="424248"/>
                <w:w w:val="110"/>
                <w:sz w:val="12"/>
              </w:rPr>
              <w:t>5（长机）</w:t>
            </w:r>
          </w:p>
        </w:tc>
      </w:tr>
      <w:tr>
        <w:trPr>
          <w:trHeight w:val="239" w:hRule="atLeast"/>
        </w:trPr>
        <w:tc>
          <w:tcPr>
            <w:tcW w:w="873" w:type="dxa"/>
            <w:vMerge/>
            <w:tcBorders>
              <w:top w:val="nil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12" w:space="0" w:color="080101"/>
            </w:tcBorders>
          </w:tcPr>
          <w:p>
            <w:pPr>
              <w:pStyle w:val="TableParagraph"/>
              <w:spacing w:before="33"/>
              <w:ind w:right="430"/>
              <w:jc w:val="righ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尺寸( 宽x深x高)</w:t>
            </w:r>
          </w:p>
        </w:tc>
        <w:tc>
          <w:tcPr>
            <w:tcW w:w="1167" w:type="dxa"/>
          </w:tcPr>
          <w:p>
            <w:pPr>
              <w:pStyle w:val="TableParagraph"/>
              <w:spacing w:before="47"/>
              <w:ind w:left="115" w:right="159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590x440x85</w:t>
            </w:r>
          </w:p>
        </w:tc>
        <w:tc>
          <w:tcPr>
            <w:tcW w:w="1169" w:type="dxa"/>
          </w:tcPr>
          <w:p>
            <w:pPr>
              <w:pStyle w:val="TableParagraph"/>
              <w:spacing w:before="50"/>
              <w:ind w:left="144" w:right="155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460x440x90</w:t>
            </w:r>
          </w:p>
        </w:tc>
        <w:tc>
          <w:tcPr>
            <w:tcW w:w="1167" w:type="dxa"/>
          </w:tcPr>
          <w:p>
            <w:pPr>
              <w:pStyle w:val="TableParagraph"/>
              <w:spacing w:before="41"/>
              <w:ind w:left="280"/>
              <w:jc w:val="left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590x440x85</w:t>
            </w:r>
          </w:p>
        </w:tc>
        <w:tc>
          <w:tcPr>
            <w:tcW w:w="3631" w:type="dxa"/>
            <w:gridSpan w:val="3"/>
          </w:tcPr>
          <w:p>
            <w:pPr>
              <w:pStyle w:val="TableParagraph"/>
              <w:spacing w:before="41"/>
              <w:ind w:left="1570" w:right="1370"/>
              <w:rPr>
                <w:sz w:val="12"/>
              </w:rPr>
            </w:pPr>
            <w:r>
              <w:rPr>
                <w:color w:val="424248"/>
                <w:w w:val="105"/>
                <w:sz w:val="12"/>
              </w:rPr>
              <w:t>460x440x90</w:t>
            </w:r>
          </w:p>
        </w:tc>
      </w:tr>
    </w:tbl>
    <w:p>
      <w:pPr>
        <w:tabs>
          <w:tab w:pos="1863" w:val="left" w:leader="none"/>
        </w:tabs>
        <w:spacing w:before="175"/>
        <w:ind w:left="379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487194624">
            <wp:simplePos x="0" y="0"/>
            <wp:positionH relativeFrom="page">
              <wp:posOffset>3907561</wp:posOffset>
            </wp:positionH>
            <wp:positionV relativeFrom="paragraph">
              <wp:posOffset>-1585023</wp:posOffset>
            </wp:positionV>
            <wp:extent cx="37719" cy="56578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5136">
            <wp:simplePos x="0" y="0"/>
            <wp:positionH relativeFrom="page">
              <wp:posOffset>4546841</wp:posOffset>
            </wp:positionH>
            <wp:positionV relativeFrom="paragraph">
              <wp:posOffset>-1447609</wp:posOffset>
            </wp:positionV>
            <wp:extent cx="37719" cy="56578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5648">
            <wp:simplePos x="0" y="0"/>
            <wp:positionH relativeFrom="page">
              <wp:posOffset>4737468</wp:posOffset>
            </wp:positionH>
            <wp:positionV relativeFrom="paragraph">
              <wp:posOffset>-1304226</wp:posOffset>
            </wp:positionV>
            <wp:extent cx="37719" cy="56578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6160">
            <wp:simplePos x="0" y="0"/>
            <wp:positionH relativeFrom="page">
              <wp:posOffset>3948201</wp:posOffset>
            </wp:positionH>
            <wp:positionV relativeFrom="paragraph">
              <wp:posOffset>-1180414</wp:posOffset>
            </wp:positionV>
            <wp:extent cx="37719" cy="56578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6672">
            <wp:simplePos x="0" y="0"/>
            <wp:positionH relativeFrom="page">
              <wp:posOffset>4956289</wp:posOffset>
            </wp:positionH>
            <wp:positionV relativeFrom="paragraph">
              <wp:posOffset>-1180414</wp:posOffset>
            </wp:positionV>
            <wp:extent cx="37719" cy="56578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7184">
            <wp:simplePos x="0" y="0"/>
            <wp:positionH relativeFrom="page">
              <wp:posOffset>3856723</wp:posOffset>
            </wp:positionH>
            <wp:positionV relativeFrom="paragraph">
              <wp:posOffset>-844689</wp:posOffset>
            </wp:positionV>
            <wp:extent cx="37719" cy="56578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7696">
            <wp:simplePos x="0" y="0"/>
            <wp:positionH relativeFrom="page">
              <wp:posOffset>5142661</wp:posOffset>
            </wp:positionH>
            <wp:positionV relativeFrom="paragraph">
              <wp:posOffset>-846747</wp:posOffset>
            </wp:positionV>
            <wp:extent cx="37719" cy="56578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1.479877pt;margin-top:31.526089pt;width:110.55pt;height:19.95pt;mso-position-horizontal-relative:page;mso-position-vertical-relative:paragraph;z-index:-16118272" coordorigin="1030,631" coordsize="2211,399">
            <v:rect style="position:absolute;left:1029;top:638;width:2200;height:389" filled="true" fillcolor="#b2b4b6" stroked="false">
              <v:fill type="solid"/>
            </v:rect>
            <v:line style="position:absolute" from="1038,637" to="3234,1023" stroked="true" strokeweight=".996373pt" strokecolor="#231f20">
              <v:stroke dashstyle="solid"/>
            </v:line>
            <w10:wrap type="none"/>
          </v:group>
        </w:pict>
      </w:r>
      <w:r>
        <w:rPr>
          <w:rFonts w:ascii="Times New Roman" w:eastAsia="Times New Roman"/>
          <w:b/>
          <w:color w:val="FFFFFF"/>
          <w:w w:val="102"/>
          <w:sz w:val="23"/>
          <w:shd w:fill="00AEEF" w:color="auto" w:val="clear"/>
        </w:rPr>
        <w:t> </w:t>
      </w:r>
      <w:r>
        <w:rPr>
          <w:rFonts w:ascii="Times New Roman" w:eastAsia="Times New Roman"/>
          <w:b/>
          <w:color w:val="FFFFFF"/>
          <w:sz w:val="23"/>
          <w:shd w:fill="00AEEF" w:color="auto" w:val="clear"/>
        </w:rPr>
        <w:t> </w:t>
      </w:r>
      <w:r>
        <w:rPr>
          <w:rFonts w:ascii="Times New Roman" w:eastAsia="Times New Roman"/>
          <w:b/>
          <w:color w:val="FFFFFF"/>
          <w:spacing w:val="-6"/>
          <w:sz w:val="23"/>
          <w:shd w:fill="00AEEF" w:color="auto" w:val="clear"/>
        </w:rPr>
        <w:t> </w:t>
      </w:r>
      <w:r>
        <w:rPr>
          <w:b/>
          <w:color w:val="FFFFFF"/>
          <w:sz w:val="23"/>
          <w:shd w:fill="00AEEF" w:color="auto" w:val="clear"/>
        </w:rPr>
        <w:t>6-20K参数</w:t>
        <w:tab/>
      </w: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551" w:type="dxa"/>
        <w:tblBorders>
          <w:top w:val="single" w:sz="6" w:space="0" w:color="080101"/>
          <w:left w:val="single" w:sz="6" w:space="0" w:color="080101"/>
          <w:bottom w:val="single" w:sz="6" w:space="0" w:color="080101"/>
          <w:right w:val="single" w:sz="6" w:space="0" w:color="080101"/>
          <w:insideH w:val="single" w:sz="6" w:space="0" w:color="080101"/>
          <w:insideV w:val="single" w:sz="6" w:space="0" w:color="08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701"/>
        <w:gridCol w:w="1845"/>
        <w:gridCol w:w="2425"/>
        <w:gridCol w:w="1641"/>
        <w:gridCol w:w="1832"/>
      </w:tblGrid>
      <w:tr>
        <w:trPr>
          <w:trHeight w:val="385" w:hRule="atLeast"/>
        </w:trPr>
        <w:tc>
          <w:tcPr>
            <w:tcW w:w="2217" w:type="dxa"/>
            <w:gridSpan w:val="2"/>
            <w:tcBorders>
              <w:left w:val="single" w:sz="8" w:space="0" w:color="080101"/>
              <w:bottom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26"/>
              <w:ind w:left="1286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产品型号</w:t>
            </w:r>
          </w:p>
          <w:p>
            <w:pPr>
              <w:pStyle w:val="TableParagraph"/>
              <w:spacing w:line="141" w:lineRule="exact" w:before="45"/>
              <w:ind w:left="375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技术特性</w:t>
            </w:r>
          </w:p>
        </w:tc>
        <w:tc>
          <w:tcPr>
            <w:tcW w:w="1845" w:type="dxa"/>
            <w:tcBorders>
              <w:left w:val="single" w:sz="8" w:space="0" w:color="080101"/>
              <w:bottom w:val="single" w:sz="8" w:space="0" w:color="080101"/>
              <w:right w:val="single" w:sz="8" w:space="0" w:color="080101"/>
            </w:tcBorders>
            <w:shd w:val="clear" w:color="auto" w:fill="B2B4B6"/>
          </w:tcPr>
          <w:p>
            <w:pPr>
              <w:pStyle w:val="TableParagraph"/>
              <w:spacing w:before="74"/>
              <w:ind w:right="414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SU-R6K(S)</w:t>
            </w:r>
          </w:p>
        </w:tc>
        <w:tc>
          <w:tcPr>
            <w:tcW w:w="2425" w:type="dxa"/>
            <w:tcBorders>
              <w:left w:val="single" w:sz="8" w:space="0" w:color="080101"/>
              <w:bottom w:val="single" w:sz="8" w:space="0" w:color="080101"/>
              <w:right w:val="single" w:sz="8" w:space="0" w:color="080101"/>
            </w:tcBorders>
            <w:shd w:val="clear" w:color="auto" w:fill="B2B4B6"/>
          </w:tcPr>
          <w:p>
            <w:pPr>
              <w:pStyle w:val="TableParagraph"/>
              <w:spacing w:before="93"/>
              <w:ind w:left="731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SU-R3110K(S)</w:t>
            </w:r>
          </w:p>
        </w:tc>
        <w:tc>
          <w:tcPr>
            <w:tcW w:w="1641" w:type="dxa"/>
            <w:tcBorders>
              <w:left w:val="single" w:sz="8" w:space="0" w:color="080101"/>
              <w:bottom w:val="single" w:sz="8" w:space="0" w:color="080101"/>
              <w:right w:val="single" w:sz="8" w:space="0" w:color="080101"/>
            </w:tcBorders>
            <w:shd w:val="clear" w:color="auto" w:fill="B2B4B6"/>
          </w:tcPr>
          <w:p>
            <w:pPr>
              <w:pStyle w:val="TableParagraph"/>
              <w:spacing w:before="75"/>
              <w:ind w:left="215" w:right="15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SU-R3115(S)</w:t>
            </w:r>
          </w:p>
        </w:tc>
        <w:tc>
          <w:tcPr>
            <w:tcW w:w="1832" w:type="dxa"/>
            <w:tcBorders>
              <w:left w:val="single" w:sz="8" w:space="0" w:color="080101"/>
              <w:bottom w:val="single" w:sz="8" w:space="0" w:color="080101"/>
              <w:right w:val="single" w:sz="8" w:space="0" w:color="080101"/>
            </w:tcBorders>
            <w:shd w:val="clear" w:color="auto" w:fill="B2B4B6"/>
          </w:tcPr>
          <w:p>
            <w:pPr>
              <w:pStyle w:val="TableParagraph"/>
              <w:spacing w:before="81"/>
              <w:ind w:left="289" w:right="27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SU-R3120(S)</w:t>
            </w:r>
          </w:p>
        </w:tc>
      </w:tr>
      <w:tr>
        <w:trPr>
          <w:trHeight w:val="359" w:hRule="atLeast"/>
        </w:trPr>
        <w:tc>
          <w:tcPr>
            <w:tcW w:w="2217" w:type="dxa"/>
            <w:gridSpan w:val="2"/>
            <w:tcBorders>
              <w:top w:val="single" w:sz="8" w:space="0" w:color="080101"/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ind w:left="777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额定输出容量</w:t>
            </w:r>
          </w:p>
        </w:tc>
        <w:tc>
          <w:tcPr>
            <w:tcW w:w="1845" w:type="dxa"/>
            <w:tcBorders>
              <w:top w:val="single" w:sz="8" w:space="0" w:color="080101"/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ind w:left="582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6kVA/4.8kW</w:t>
            </w:r>
          </w:p>
        </w:tc>
        <w:tc>
          <w:tcPr>
            <w:tcW w:w="2425" w:type="dxa"/>
            <w:tcBorders>
              <w:top w:val="single" w:sz="8" w:space="0" w:color="080101"/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ind w:left="930" w:right="840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10Kva/8kW</w:t>
            </w:r>
          </w:p>
        </w:tc>
        <w:tc>
          <w:tcPr>
            <w:tcW w:w="1641" w:type="dxa"/>
            <w:tcBorders>
              <w:top w:val="single" w:sz="8" w:space="0" w:color="080101"/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ind w:left="215" w:right="155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15kVA/12kW</w:t>
            </w:r>
          </w:p>
        </w:tc>
        <w:tc>
          <w:tcPr>
            <w:tcW w:w="1832" w:type="dxa"/>
            <w:tcBorders>
              <w:top w:val="single" w:sz="8" w:space="0" w:color="080101"/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7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ind w:left="289" w:right="196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20KVA/16kW</w:t>
            </w:r>
          </w:p>
        </w:tc>
      </w:tr>
      <w:tr>
        <w:trPr>
          <w:trHeight w:val="316" w:hRule="atLeast"/>
        </w:trPr>
        <w:tc>
          <w:tcPr>
            <w:tcW w:w="2217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96"/>
              <w:ind w:left="808" w:right="820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额定电压</w:t>
            </w:r>
          </w:p>
        </w:tc>
        <w:tc>
          <w:tcPr>
            <w:tcW w:w="4270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103"/>
              <w:ind w:left="1640" w:right="1597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220Vac</w:t>
            </w:r>
          </w:p>
        </w:tc>
        <w:tc>
          <w:tcPr>
            <w:tcW w:w="3473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95"/>
              <w:ind w:left="1263" w:right="126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380Vac</w:t>
            </w:r>
          </w:p>
        </w:tc>
      </w:tr>
      <w:tr>
        <w:trPr>
          <w:trHeight w:val="199" w:hRule="atLeast"/>
        </w:trPr>
        <w:tc>
          <w:tcPr>
            <w:tcW w:w="516" w:type="dxa"/>
            <w:vMerge w:val="restart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4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231" w:right="124" w:hanging="5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交流输入</w:t>
            </w: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18"/>
              <w:ind w:left="377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额定频率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4" w:lineRule="exact" w:before="35"/>
              <w:ind w:left="1767" w:right="1701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50Hz</w:t>
            </w:r>
          </w:p>
        </w:tc>
      </w:tr>
      <w:tr>
        <w:trPr>
          <w:trHeight w:val="196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50" w:lineRule="exact" w:before="26"/>
              <w:ind w:left="358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输入电压范围</w:t>
            </w:r>
          </w:p>
        </w:tc>
        <w:tc>
          <w:tcPr>
            <w:tcW w:w="4270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25" w:lineRule="exact" w:before="51"/>
              <w:ind w:left="1640" w:right="171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120-275Vac士5</w:t>
            </w:r>
          </w:p>
        </w:tc>
        <w:tc>
          <w:tcPr>
            <w:tcW w:w="3473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51" w:lineRule="exact" w:before="26"/>
              <w:ind w:left="1334" w:right="126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305-478Vac</w:t>
            </w:r>
          </w:p>
        </w:tc>
      </w:tr>
      <w:tr>
        <w:trPr>
          <w:trHeight w:val="196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37" w:lineRule="exact" w:before="39"/>
              <w:ind w:left="358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输入频率范围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32" w:lineRule="exact" w:before="44"/>
              <w:ind w:left="1424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( 45-55 ) 士0.5Hz</w:t>
            </w:r>
          </w:p>
        </w:tc>
      </w:tr>
      <w:tr>
        <w:trPr>
          <w:trHeight w:val="197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7" w:lineRule="exact" w:before="30"/>
              <w:ind w:left="377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旁路电压</w:t>
            </w:r>
          </w:p>
        </w:tc>
        <w:tc>
          <w:tcPr>
            <w:tcW w:w="4270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30" w:lineRule="exact" w:before="48"/>
              <w:ind w:left="1054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80Vacx(1±5</w:t>
            </w:r>
            <w:r>
              <w:rPr>
                <w:color w:val="231F20"/>
                <w:spacing w:val="-62"/>
                <w:w w:val="110"/>
                <w:sz w:val="12"/>
              </w:rPr>
              <w:t> </w:t>
            </w:r>
            <w:r>
              <w:rPr>
                <w:color w:val="231F20"/>
                <w:w w:val="110"/>
                <w:sz w:val="12"/>
              </w:rPr>
              <w:drawing>
                <wp:inline distT="0" distB="0" distL="0" distR="0">
                  <wp:extent cx="37718" cy="56578"/>
                  <wp:effectExtent l="0" t="0" r="0" b="0"/>
                  <wp:docPr id="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8" cy="5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w w:val="110"/>
                <w:sz w:val="12"/>
              </w:rPr>
            </w:r>
            <w:r>
              <w:rPr>
                <w:color w:val="231F20"/>
                <w:w w:val="110"/>
                <w:sz w:val="12"/>
              </w:rPr>
              <w:t>)-285Vacx(1±5</w:t>
            </w:r>
            <w:r>
              <w:rPr>
                <w:color w:val="231F20"/>
                <w:spacing w:val="-61"/>
                <w:w w:val="110"/>
                <w:sz w:val="12"/>
              </w:rPr>
              <w:t> </w:t>
            </w:r>
            <w:r>
              <w:rPr>
                <w:color w:val="231F20"/>
                <w:w w:val="110"/>
                <w:sz w:val="12"/>
              </w:rPr>
              <w:drawing>
                <wp:inline distT="0" distB="0" distL="0" distR="0">
                  <wp:extent cx="37719" cy="56578"/>
                  <wp:effectExtent l="0" t="0" r="0" b="0"/>
                  <wp:docPr id="2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" cy="5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31F20"/>
                <w:w w:val="110"/>
                <w:sz w:val="12"/>
              </w:rPr>
            </w:r>
            <w:r>
              <w:rPr>
                <w:color w:val="231F20"/>
                <w:w w:val="110"/>
                <w:sz w:val="12"/>
              </w:rPr>
              <w:t>)</w:t>
            </w:r>
          </w:p>
        </w:tc>
        <w:tc>
          <w:tcPr>
            <w:tcW w:w="3473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4" w:lineRule="exact" w:before="33"/>
              <w:ind w:left="1343" w:right="126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190-520Vac</w:t>
            </w:r>
          </w:p>
        </w:tc>
      </w:tr>
      <w:tr>
        <w:trPr>
          <w:trHeight w:val="195" w:hRule="atLeast"/>
        </w:trPr>
        <w:tc>
          <w:tcPr>
            <w:tcW w:w="516" w:type="dxa"/>
            <w:vMerge w:val="restart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50" w:lineRule="atLeast" w:before="67"/>
              <w:ind w:left="231" w:right="124" w:hanging="16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电池输入</w:t>
            </w: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33" w:lineRule="exact" w:before="42"/>
              <w:ind w:left="350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电池组电压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5" w:lineRule="exact" w:before="30"/>
              <w:ind w:left="1721" w:right="1890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标准192VDC( 可根据用户定制为240V )</w:t>
            </w:r>
          </w:p>
        </w:tc>
      </w:tr>
      <w:tr>
        <w:trPr>
          <w:trHeight w:val="192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28" w:lineRule="exact" w:before="44"/>
              <w:ind w:left="401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电池容量X数量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11" w:lineRule="exact" w:before="62"/>
              <w:ind w:left="2433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12VDC x 16 ( 可根据用户定制为20节）</w:t>
            </w:r>
          </w:p>
        </w:tc>
      </w:tr>
      <w:tr>
        <w:trPr>
          <w:trHeight w:val="264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71"/>
              <w:ind w:left="377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充电电流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73"/>
              <w:ind w:left="1675" w:right="1890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长效机充电电流4A</w:t>
            </w:r>
          </w:p>
        </w:tc>
      </w:tr>
      <w:tr>
        <w:trPr>
          <w:trHeight w:val="193" w:hRule="atLeast"/>
        </w:trPr>
        <w:tc>
          <w:tcPr>
            <w:tcW w:w="516" w:type="dxa"/>
            <w:vMerge w:val="restart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4" w:lineRule="auto"/>
              <w:ind w:left="228" w:right="126" w:hanging="3"/>
              <w:jc w:val="both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交流输出</w:t>
            </w: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6" w:lineRule="exact" w:before="27"/>
              <w:ind w:left="369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输出电压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05" w:lineRule="exact" w:before="69"/>
              <w:ind w:left="1767" w:right="1825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220Vac士1 (过逆变输出）</w:t>
            </w:r>
          </w:p>
        </w:tc>
      </w:tr>
      <w:tr>
        <w:trPr>
          <w:trHeight w:val="196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5" w:lineRule="exact" w:before="31"/>
              <w:ind w:left="369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输出频率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09" w:lineRule="exact" w:before="68"/>
              <w:ind w:left="2025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46-54Hz (交流输入正常时）50Hz士1 (交流输入异常时）</w:t>
            </w:r>
          </w:p>
        </w:tc>
      </w:tr>
      <w:tr>
        <w:trPr>
          <w:trHeight w:val="197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15"/>
              <w:ind w:left="380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波形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28" w:lineRule="exact" w:before="50"/>
              <w:ind w:left="1671" w:right="189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正弦波TH O &lt;3 ( 线性负载）；正弦波TH O &lt;8 (非线性负载）</w:t>
            </w:r>
          </w:p>
        </w:tc>
      </w:tr>
      <w:tr>
        <w:trPr>
          <w:trHeight w:val="200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7" w:lineRule="exact" w:before="33"/>
              <w:ind w:left="366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输出功率因数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44" w:lineRule="exact" w:before="36"/>
              <w:ind w:left="1767" w:right="1833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0.8</w:t>
            </w:r>
          </w:p>
        </w:tc>
      </w:tr>
      <w:tr>
        <w:trPr>
          <w:trHeight w:val="197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8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23"/>
              <w:ind w:left="383" w:right="3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过载能力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20" w:lineRule="exact" w:before="58"/>
              <w:ind w:left="1632" w:right="1890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105-1251分钟后转旁路</w:t>
            </w:r>
          </w:p>
        </w:tc>
      </w:tr>
      <w:tr>
        <w:trPr>
          <w:trHeight w:val="197" w:hRule="atLeast"/>
        </w:trPr>
        <w:tc>
          <w:tcPr>
            <w:tcW w:w="2217" w:type="dxa"/>
            <w:gridSpan w:val="2"/>
            <w:tcBorders>
              <w:left w:val="single" w:sz="8" w:space="0" w:color="080101"/>
              <w:right w:val="single" w:sz="8" w:space="0" w:color="080101"/>
            </w:tcBorders>
            <w:shd w:val="clear" w:color="auto" w:fill="B2B4B6"/>
          </w:tcPr>
          <w:p>
            <w:pPr>
              <w:pStyle w:val="TableParagraph"/>
              <w:spacing w:line="152" w:lineRule="exact" w:before="25"/>
              <w:ind w:left="648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通讯与监控功能</w:t>
            </w:r>
          </w:p>
        </w:tc>
        <w:tc>
          <w:tcPr>
            <w:tcW w:w="7743" w:type="dxa"/>
            <w:gridSpan w:val="4"/>
            <w:tcBorders>
              <w:left w:val="single" w:sz="8" w:space="0" w:color="080101"/>
              <w:right w:val="single" w:sz="8" w:space="0" w:color="080101"/>
            </w:tcBorders>
            <w:shd w:val="clear" w:color="auto" w:fill="B2B4B6"/>
          </w:tcPr>
          <w:p>
            <w:pPr>
              <w:pStyle w:val="TableParagraph"/>
              <w:spacing w:line="129" w:lineRule="exact" w:before="48"/>
              <w:ind w:left="1767" w:right="1890"/>
              <w:rPr>
                <w:sz w:val="12"/>
              </w:rPr>
            </w:pPr>
            <w:r>
              <w:rPr>
                <w:color w:val="231F20"/>
                <w:w w:val="110"/>
                <w:position w:val="1"/>
                <w:sz w:val="12"/>
              </w:rPr>
              <w:t>RS232,</w:t>
            </w:r>
            <w:r>
              <w:rPr>
                <w:color w:val="231F20"/>
                <w:w w:val="110"/>
                <w:sz w:val="12"/>
              </w:rPr>
              <w:t>干节点，智能 插槽（可扩充SNMP, 手机短信等多种监控力式）</w:t>
            </w:r>
          </w:p>
        </w:tc>
      </w:tr>
      <w:tr>
        <w:trPr>
          <w:trHeight w:val="201" w:hRule="atLeast"/>
        </w:trPr>
        <w:tc>
          <w:tcPr>
            <w:tcW w:w="516" w:type="dxa"/>
            <w:vMerge w:val="restart"/>
            <w:tcBorders>
              <w:left w:val="single" w:sz="8" w:space="0" w:color="080101"/>
              <w:right w:val="single" w:sz="12" w:space="0" w:color="080101"/>
            </w:tcBorders>
          </w:tcPr>
          <w:p>
            <w:pPr>
              <w:pStyle w:val="TableParagraph"/>
              <w:spacing w:before="1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line="254" w:lineRule="auto"/>
              <w:ind w:left="195" w:right="157" w:firstLine="3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尺寸</w:t>
            </w:r>
          </w:p>
        </w:tc>
        <w:tc>
          <w:tcPr>
            <w:tcW w:w="1701" w:type="dxa"/>
            <w:tcBorders>
              <w:left w:val="single" w:sz="12" w:space="0" w:color="080101"/>
              <w:right w:val="single" w:sz="8" w:space="0" w:color="080101"/>
            </w:tcBorders>
          </w:tcPr>
          <w:p>
            <w:pPr>
              <w:pStyle w:val="TableParagraph"/>
              <w:spacing w:line="133" w:lineRule="exact" w:before="49"/>
              <w:ind w:left="398" w:right="376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重量(kg)</w:t>
            </w:r>
          </w:p>
        </w:tc>
        <w:tc>
          <w:tcPr>
            <w:tcW w:w="1845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39" w:lineRule="exact" w:before="43"/>
              <w:ind w:left="861" w:right="785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18</w:t>
            </w:r>
          </w:p>
        </w:tc>
        <w:tc>
          <w:tcPr>
            <w:tcW w:w="2425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line="151" w:lineRule="exact" w:before="31"/>
              <w:ind w:left="930" w:right="72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19.5</w:t>
            </w:r>
          </w:p>
        </w:tc>
        <w:tc>
          <w:tcPr>
            <w:tcW w:w="3473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27"/>
              <w:ind w:left="1343" w:right="126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42</w:t>
            </w:r>
          </w:p>
        </w:tc>
      </w:tr>
      <w:tr>
        <w:trPr>
          <w:trHeight w:val="297" w:hRule="atLeast"/>
        </w:trPr>
        <w:tc>
          <w:tcPr>
            <w:tcW w:w="516" w:type="dxa"/>
            <w:vMerge/>
            <w:tcBorders>
              <w:top w:val="nil"/>
              <w:left w:val="single" w:sz="8" w:space="0" w:color="080101"/>
              <w:right w:val="single" w:sz="12" w:space="0" w:color="08010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12" w:space="0" w:color="080101"/>
              <w:right w:val="single" w:sz="8" w:space="0" w:color="080101"/>
            </w:tcBorders>
          </w:tcPr>
          <w:p>
            <w:pPr>
              <w:pStyle w:val="TableParagraph"/>
              <w:spacing w:line="153" w:lineRule="exact" w:before="8"/>
              <w:ind w:left="406" w:right="290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体积</w:t>
            </w:r>
          </w:p>
          <w:p>
            <w:pPr>
              <w:pStyle w:val="TableParagraph"/>
              <w:spacing w:line="117" w:lineRule="exact"/>
              <w:ind w:left="406" w:right="376"/>
              <w:rPr>
                <w:sz w:val="11"/>
              </w:rPr>
            </w:pPr>
            <w:r>
              <w:rPr>
                <w:color w:val="231F20"/>
                <w:w w:val="155"/>
                <w:sz w:val="11"/>
              </w:rPr>
              <w:t>(宽x高x深)</w:t>
            </w:r>
          </w:p>
        </w:tc>
        <w:tc>
          <w:tcPr>
            <w:tcW w:w="1845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78"/>
              <w:ind w:right="447"/>
              <w:jc w:val="righ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640x130x440</w:t>
            </w:r>
          </w:p>
        </w:tc>
        <w:tc>
          <w:tcPr>
            <w:tcW w:w="2425" w:type="dxa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79"/>
              <w:ind w:left="905"/>
              <w:jc w:val="lef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640x130x440</w:t>
            </w:r>
          </w:p>
        </w:tc>
        <w:tc>
          <w:tcPr>
            <w:tcW w:w="3473" w:type="dxa"/>
            <w:gridSpan w:val="2"/>
            <w:tcBorders>
              <w:left w:val="single" w:sz="8" w:space="0" w:color="080101"/>
              <w:right w:val="single" w:sz="8" w:space="0" w:color="080101"/>
            </w:tcBorders>
          </w:tcPr>
          <w:p>
            <w:pPr>
              <w:pStyle w:val="TableParagraph"/>
              <w:spacing w:before="78"/>
              <w:ind w:left="1409" w:right="1258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438*263*780</w:t>
            </w:r>
          </w:p>
        </w:tc>
      </w:tr>
    </w:tbl>
    <w:p>
      <w:pPr>
        <w:spacing w:before="62"/>
        <w:ind w:left="661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198720">
            <wp:simplePos x="0" y="0"/>
            <wp:positionH relativeFrom="page">
              <wp:posOffset>4372406</wp:posOffset>
            </wp:positionH>
            <wp:positionV relativeFrom="paragraph">
              <wp:posOffset>-1081786</wp:posOffset>
            </wp:positionV>
            <wp:extent cx="37719" cy="56578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9232">
            <wp:simplePos x="0" y="0"/>
            <wp:positionH relativeFrom="page">
              <wp:posOffset>4691050</wp:posOffset>
            </wp:positionH>
            <wp:positionV relativeFrom="paragraph">
              <wp:posOffset>-952842</wp:posOffset>
            </wp:positionV>
            <wp:extent cx="37719" cy="56578"/>
            <wp:effectExtent l="0" t="0" r="0" b="0"/>
            <wp:wrapNone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9744">
            <wp:simplePos x="0" y="0"/>
            <wp:positionH relativeFrom="page">
              <wp:posOffset>3849635</wp:posOffset>
            </wp:positionH>
            <wp:positionV relativeFrom="paragraph">
              <wp:posOffset>-826884</wp:posOffset>
            </wp:positionV>
            <wp:extent cx="37719" cy="56578"/>
            <wp:effectExtent l="0" t="0" r="0" b="0"/>
            <wp:wrapNone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0256">
            <wp:simplePos x="0" y="0"/>
            <wp:positionH relativeFrom="page">
              <wp:posOffset>4958486</wp:posOffset>
            </wp:positionH>
            <wp:positionV relativeFrom="paragraph">
              <wp:posOffset>-826884</wp:posOffset>
            </wp:positionV>
            <wp:extent cx="37719" cy="56578"/>
            <wp:effectExtent l="0" t="0" r="0" b="0"/>
            <wp:wrapNone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0768">
            <wp:simplePos x="0" y="0"/>
            <wp:positionH relativeFrom="page">
              <wp:posOffset>4257324</wp:posOffset>
            </wp:positionH>
            <wp:positionV relativeFrom="paragraph">
              <wp:posOffset>-549681</wp:posOffset>
            </wp:positionV>
            <wp:extent cx="37719" cy="56578"/>
            <wp:effectExtent l="0" t="0" r="0" b="0"/>
            <wp:wrapNone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2"/>
        </w:rPr>
        <w:t>现行产品规格若有变更不再另行通知</w:t>
      </w:r>
    </w:p>
    <w:p>
      <w:pPr>
        <w:pStyle w:val="BodyText"/>
        <w:spacing w:before="98"/>
        <w:ind w:left="407"/>
        <w:rPr>
          <w:rFonts w:ascii="黑体"/>
        </w:rPr>
      </w:pPr>
      <w:r>
        <w:rPr/>
        <w:pict>
          <v:group style="position:absolute;margin-left:29.808001pt;margin-top:2.637701pt;width:12.5pt;height:12.5pt;mso-position-horizontal-relative:page;mso-position-vertical-relative:paragraph;z-index:15729152" coordorigin="596,53" coordsize="250,250">
            <v:shape style="position:absolute;left:596;top:52;width:250;height:250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6;top:52;width:250;height:250" type="#_x0000_t202" filled="false" stroked="false">
              <v:textbox inset="0,0,0,0">
                <w:txbxContent>
                  <w:p>
                    <w:pPr>
                      <w:spacing w:before="45"/>
                      <w:ind w:left="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07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13">
        <w:r>
          <w:rPr>
            <w:rFonts w:ascii="黑体"/>
            <w:color w:val="231916"/>
          </w:rPr>
          <w:t>www.chinte.com.cn</w:t>
        </w:r>
      </w:hyperlink>
    </w:p>
    <w:sectPr>
      <w:type w:val="continuous"/>
      <w:pgSz w:w="11910" w:h="16160"/>
      <w:pgMar w:top="360" w:bottom="280" w:left="4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867" w:hanging="289"/>
      </w:pPr>
      <w:rPr>
        <w:rFonts w:hint="default" w:ascii="黑体" w:hAnsi="黑体" w:eastAsia="黑体" w:cs="黑体"/>
        <w:color w:val="1B7DCF"/>
        <w:spacing w:val="-7"/>
        <w:w w:val="100"/>
        <w:sz w:val="14"/>
        <w:szCs w:val="14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38" w:hanging="28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17" w:hanging="28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795" w:hanging="28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774" w:hanging="28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752" w:hanging="28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731" w:hanging="28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709" w:hanging="28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688" w:hanging="289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黑体" w:hAnsi="黑体" w:eastAsia="黑体" w:cs="黑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867"/>
    </w:pPr>
    <w:rPr>
      <w:rFonts w:ascii="PMingLiU" w:hAnsi="PMingLiU" w:eastAsia="PMingLiU" w:cs="PMingLiU"/>
      <w:sz w:val="14"/>
      <w:szCs w:val="1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60"/>
      <w:ind w:left="172"/>
    </w:pPr>
    <w:rPr>
      <w:rFonts w:ascii="黑体" w:hAnsi="黑体" w:eastAsia="黑体" w:cs="黑体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line="194" w:lineRule="exact"/>
      <w:ind w:left="867" w:hanging="290"/>
    </w:pPr>
    <w:rPr>
      <w:rFonts w:ascii="PMingLiU" w:hAnsi="PMingLiU" w:eastAsia="PMingLiU" w:cs="PMingLiU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黑体" w:hAnsi="黑体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chinte.com.cn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2021-05-19T09:05:16Z</dcterms:created>
  <dcterms:modified xsi:type="dcterms:W3CDTF">2021-05-19T09:05:16Z</dcterms:modified>
</cp:coreProperties>
</file>